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BB" w:rsidRDefault="004C1EBB">
      <w:pPr>
        <w:rPr>
          <w:b/>
          <w:color w:val="1D1B11" w:themeColor="background2" w:themeShade="1A"/>
          <w:sz w:val="32"/>
          <w:szCs w:val="32"/>
        </w:rPr>
      </w:pPr>
    </w:p>
    <w:p w:rsidR="00DB607C" w:rsidRPr="00306C59" w:rsidRDefault="00DB607C" w:rsidP="00306C59">
      <w:pPr>
        <w:jc w:val="center"/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</w:pPr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Дневник  для   5 «б»  класса МКОУ « </w:t>
      </w:r>
      <w:proofErr w:type="spellStart"/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>Ашагастальская</w:t>
      </w:r>
      <w:proofErr w:type="spellEnd"/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 СОШ»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84"/>
        <w:gridCol w:w="1966"/>
        <w:gridCol w:w="4246"/>
        <w:gridCol w:w="1285"/>
        <w:gridCol w:w="2125"/>
      </w:tblGrid>
      <w:tr w:rsidR="00DB607C" w:rsidRPr="00306C59" w:rsidTr="00D95BE5">
        <w:tc>
          <w:tcPr>
            <w:tcW w:w="10206" w:type="dxa"/>
            <w:gridSpan w:val="5"/>
          </w:tcPr>
          <w:p w:rsidR="00DB607C" w:rsidRPr="00306C59" w:rsidRDefault="00401E7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Понедельник 27 </w:t>
            </w:r>
            <w:r w:rsidR="00E5272E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1966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4246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285" w:type="dxa"/>
          </w:tcPr>
          <w:p w:rsidR="00E75DC6" w:rsidRPr="00306C59" w:rsidRDefault="00E75DC6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DB607C" w:rsidRPr="00306C59" w:rsidRDefault="00306C59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306C59">
              <w:rPr>
                <w:rFonts w:ascii="Arial" w:hAnsi="Arial" w:cs="Arial"/>
                <w:b/>
                <w:bCs/>
                <w:color w:val="4F81BD" w:themeColor="accent1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E75DC6"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2125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DB607C" w:rsidRPr="00084C50" w:rsidRDefault="00210332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Стандартные способы решения задач на проценты.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FE1B77" w:rsidRDefault="00FE1B77" w:rsidP="006D1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37. №1079, 1082, 1088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46" w:type="dxa"/>
          </w:tcPr>
          <w:p w:rsidR="00DB607C" w:rsidRPr="00084C50" w:rsidRDefault="004E1FFD" w:rsidP="00B3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 Сочинение-рассуждение «Книга-машина времени»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4B29EE" w:rsidRDefault="004E1FF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Докончить сочинение 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46" w:type="dxa"/>
          </w:tcPr>
          <w:p w:rsidR="00DB607C" w:rsidRPr="00875D41" w:rsidRDefault="00C07BF1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 до 10 м. Терминология.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C2699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 РЕШ</w:t>
            </w:r>
          </w:p>
        </w:tc>
        <w:tc>
          <w:tcPr>
            <w:tcW w:w="2125" w:type="dxa"/>
          </w:tcPr>
          <w:p w:rsidR="00DB607C" w:rsidRPr="00084C50" w:rsidRDefault="00DB607C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46" w:type="dxa"/>
          </w:tcPr>
          <w:p w:rsidR="00DB607C" w:rsidRPr="00084C50" w:rsidRDefault="00C07BF1" w:rsidP="00C07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люди России.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084C50" w:rsidRDefault="00C07BF1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Стр.114. 8-10.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246" w:type="dxa"/>
          </w:tcPr>
          <w:p w:rsidR="00DB607C" w:rsidRPr="00084C50" w:rsidRDefault="00062E31" w:rsidP="004D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В.Г.Распутин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«Век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живи-век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люби». Образ Сани.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084C50" w:rsidRDefault="00062E31" w:rsidP="004D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отрывка.</w:t>
            </w:r>
          </w:p>
        </w:tc>
      </w:tr>
      <w:tr w:rsidR="00E5272E" w:rsidRPr="00306C59" w:rsidTr="009B6457">
        <w:tc>
          <w:tcPr>
            <w:tcW w:w="584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6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72E" w:rsidRPr="00306C59" w:rsidTr="00D95BE5">
        <w:tc>
          <w:tcPr>
            <w:tcW w:w="10206" w:type="dxa"/>
            <w:gridSpan w:val="5"/>
          </w:tcPr>
          <w:p w:rsidR="00E5272E" w:rsidRPr="00306C59" w:rsidRDefault="00401E78" w:rsidP="009B6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Вторник 28 </w:t>
            </w:r>
            <w:r w:rsidR="009B6457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E5272E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46" w:type="dxa"/>
          </w:tcPr>
          <w:p w:rsidR="009B6457" w:rsidRPr="00084C50" w:rsidRDefault="00062E31" w:rsidP="00357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реформы братьев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Гракхов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35716E" w:rsidRDefault="00062E31" w:rsidP="00825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54-55. Стр.227-230.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46" w:type="dxa"/>
          </w:tcPr>
          <w:p w:rsidR="009B6457" w:rsidRPr="00084C50" w:rsidRDefault="009B7BAF" w:rsidP="00B3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ins w:id="0" w:author="Кемаля" w:date="2020-04-28T22:2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Кантрольная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работа</w:t>
              </w:r>
            </w:ins>
            <w:bookmarkStart w:id="1" w:name="_GoBack"/>
            <w:bookmarkEnd w:id="1"/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062E31" w:rsidRDefault="009B6457" w:rsidP="00F7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46" w:type="dxa"/>
          </w:tcPr>
          <w:p w:rsidR="009B6457" w:rsidRPr="00084C50" w:rsidRDefault="004E1FFD" w:rsidP="004E1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глагола. Образование видовых пар.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4B29EE" w:rsidRDefault="004E1FFD" w:rsidP="004E1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="00C07BF1">
              <w:rPr>
                <w:rFonts w:ascii="Times New Roman" w:hAnsi="Times New Roman" w:cs="Times New Roman"/>
                <w:sz w:val="24"/>
                <w:szCs w:val="24"/>
              </w:rPr>
              <w:t xml:space="preserve"> 39. Упр.307.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46" w:type="dxa"/>
          </w:tcPr>
          <w:p w:rsidR="009B6457" w:rsidRPr="0035716E" w:rsidRDefault="005A118D" w:rsidP="005A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выставочное искусство.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084C50" w:rsidRDefault="005A118D" w:rsidP="005A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Витраж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текло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FE1B77" w:rsidP="008A2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процентам.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FE1B77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38. №1094, 1096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401E7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Среда 29</w:t>
            </w:r>
            <w:r w:rsidR="007A51F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7A51F8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401E7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46" w:type="dxa"/>
          </w:tcPr>
          <w:p w:rsidR="007A51F8" w:rsidRPr="00084C50" w:rsidRDefault="00C07BF1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-ива-,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C07BF1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39. Упр.308.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46" w:type="dxa"/>
          </w:tcPr>
          <w:p w:rsidR="007A51F8" w:rsidRPr="00084C50" w:rsidRDefault="00C07BF1" w:rsidP="003C2ED8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 до 10 м. Терминология кроссового бега.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875D41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 РЕШ</w:t>
            </w: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rPr>
          <w:trHeight w:val="266"/>
        </w:trPr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896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246" w:type="dxa"/>
          </w:tcPr>
          <w:p w:rsidR="007A51F8" w:rsidRPr="00084C50" w:rsidRDefault="00C07BF1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текста. Русский и британский образ жизни.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C07BF1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Стр.118. 8-10.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46" w:type="dxa"/>
          </w:tcPr>
          <w:p w:rsidR="007A51F8" w:rsidRPr="00084C50" w:rsidRDefault="00255B84" w:rsidP="005A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2" w:author="Кемаля" w:date="2020-04-28T22:1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Живая оболочка Земли</w:t>
              </w:r>
            </w:ins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1A1DA5" w:rsidRDefault="00255B84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ins w:id="3" w:author="Кемаля" w:date="2020-04-28T22:1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Параграф 26</w:t>
              </w:r>
            </w:ins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246" w:type="dxa"/>
          </w:tcPr>
          <w:p w:rsidR="007A51F8" w:rsidRPr="00084C50" w:rsidRDefault="00062E31" w:rsidP="00FE2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Р.П.Погодин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«Тишина».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062E31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401E7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Четверг 30</w:t>
            </w:r>
            <w:r w:rsidR="007A51F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7A51F8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7A51F8" w:rsidRPr="00306C59" w:rsidTr="002D2EF2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4246" w:type="dxa"/>
          </w:tcPr>
          <w:p w:rsidR="007A51F8" w:rsidRPr="005A4C84" w:rsidRDefault="00CF4B29" w:rsidP="00062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А.Къардашев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ins w:id="4" w:author="Кемаля" w:date="2020-04-28T22:03:00Z">
              <w:r w:rsidR="002D2EF2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2D2EF2">
                <w:rPr>
                  <w:rFonts w:ascii="Times New Roman" w:hAnsi="Times New Roman" w:cs="Times New Roman"/>
                  <w:sz w:val="24"/>
                  <w:szCs w:val="24"/>
                </w:rPr>
                <w:t>Гуьзел</w:t>
              </w:r>
              <w:proofErr w:type="spellEnd"/>
              <w:r w:rsidR="002D2EF2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2D2EF2">
                <w:rPr>
                  <w:rFonts w:ascii="Times New Roman" w:hAnsi="Times New Roman" w:cs="Times New Roman"/>
                  <w:sz w:val="24"/>
                  <w:szCs w:val="24"/>
                </w:rPr>
                <w:t>бадедиз</w:t>
              </w:r>
            </w:ins>
            <w:proofErr w:type="spellEnd"/>
            <w:ins w:id="5" w:author="Кемаля" w:date="2020-04-28T22:04:00Z">
              <w:r w:rsidR="002D2EF2">
                <w:rPr>
                  <w:rFonts w:ascii="Times New Roman" w:hAnsi="Times New Roman" w:cs="Times New Roman"/>
                  <w:sz w:val="24"/>
                  <w:szCs w:val="24"/>
                </w:rPr>
                <w:t>»</w:t>
              </w:r>
            </w:ins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shd w:val="clear" w:color="auto" w:fill="auto"/>
          </w:tcPr>
          <w:p w:rsidR="005A4C84" w:rsidRPr="002D2EF2" w:rsidRDefault="00255B84" w:rsidP="005A4C8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ins w:id="6" w:author="Кемаля" w:date="2020-04-28T22:01:00Z">
              <w:r w:rsidRPr="002D2EF2">
                <w:rPr>
                  <w:rFonts w:ascii="Times New Roman" w:hAnsi="Times New Roman" w:cs="Times New Roman"/>
                  <w:sz w:val="24"/>
                  <w:szCs w:val="24"/>
                </w:rPr>
                <w:t>Ч</w:t>
              </w:r>
              <w:r w:rsidR="002D2EF2" w:rsidRPr="002D2EF2">
                <w:rPr>
                  <w:rFonts w:ascii="Times New Roman" w:hAnsi="Times New Roman" w:cs="Times New Roman"/>
                  <w:sz w:val="24"/>
                  <w:szCs w:val="24"/>
                </w:rPr>
                <w:t>итать</w:t>
              </w:r>
            </w:ins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246" w:type="dxa"/>
          </w:tcPr>
          <w:p w:rsidR="007A51F8" w:rsidRPr="00084C50" w:rsidRDefault="00CF4B29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гатфар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1A1DA5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FE1B77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проценты.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BA121F" w:rsidRDefault="00FE1B77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4E1FFD">
              <w:rPr>
                <w:rFonts w:ascii="Times New Roman" w:hAnsi="Times New Roman" w:cs="Times New Roman"/>
                <w:sz w:val="24"/>
                <w:szCs w:val="24"/>
              </w:rPr>
              <w:t>38. №1098, 1100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46" w:type="dxa"/>
          </w:tcPr>
          <w:p w:rsidR="007A51F8" w:rsidRPr="00084C50" w:rsidRDefault="005A118D" w:rsidP="005A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непероходные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глаголы.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8A239D" w:rsidRDefault="005A118D" w:rsidP="005A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40. Упр. 312.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246" w:type="dxa"/>
          </w:tcPr>
          <w:p w:rsidR="007A51F8" w:rsidRPr="00062E31" w:rsidRDefault="00062E31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 Игра «Что</w:t>
            </w:r>
            <w:r w:rsidRPr="00062E3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62E3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r w:rsidRPr="005A118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 страницам произведений).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062E31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 к 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аботе.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46" w:type="dxa"/>
          </w:tcPr>
          <w:p w:rsidR="007A51F8" w:rsidRPr="00084C50" w:rsidRDefault="005A118D" w:rsidP="0062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яиц.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5A118D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401E7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Пятница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46" w:type="dxa"/>
          </w:tcPr>
          <w:p w:rsidR="007A51F8" w:rsidRPr="00084C50" w:rsidRDefault="007A51F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875D41" w:rsidRDefault="007A51F8" w:rsidP="00875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4246" w:type="dxa"/>
          </w:tcPr>
          <w:p w:rsidR="007A51F8" w:rsidRPr="00084C50" w:rsidRDefault="007A51F8" w:rsidP="00A87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A87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246" w:type="dxa"/>
          </w:tcPr>
          <w:p w:rsidR="007A51F8" w:rsidRPr="00084C50" w:rsidRDefault="007A51F8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5A4C84"/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1A1DA5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  <w:tcBorders>
              <w:bottom w:val="nil"/>
            </w:tcBorders>
          </w:tcPr>
          <w:p w:rsidR="007A51F8" w:rsidRPr="00306C59" w:rsidRDefault="00401E7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Суббота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май</w:t>
            </w: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8A239D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084C50" w:rsidTr="0082503F">
        <w:trPr>
          <w:trHeight w:val="287"/>
        </w:trPr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46" w:type="dxa"/>
          </w:tcPr>
          <w:p w:rsidR="007A51F8" w:rsidRPr="0035716E" w:rsidRDefault="007A51F8" w:rsidP="00825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46" w:type="dxa"/>
          </w:tcPr>
          <w:p w:rsidR="007A51F8" w:rsidRPr="008A239D" w:rsidRDefault="007A51F8" w:rsidP="004D7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8A239D" w:rsidRDefault="007A51F8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246" w:type="dxa"/>
          </w:tcPr>
          <w:p w:rsidR="007A51F8" w:rsidRPr="00084C50" w:rsidRDefault="007A51F8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46" w:type="dxa"/>
          </w:tcPr>
          <w:p w:rsidR="007A51F8" w:rsidRPr="00084C50" w:rsidRDefault="007A51F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6D0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4246" w:type="dxa"/>
          </w:tcPr>
          <w:p w:rsidR="007A51F8" w:rsidRPr="00084C50" w:rsidRDefault="007A51F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165" w:rsidRPr="00084C50" w:rsidRDefault="00D03165" w:rsidP="00E75DC6">
      <w:pPr>
        <w:jc w:val="center"/>
        <w:rPr>
          <w:sz w:val="24"/>
          <w:szCs w:val="24"/>
        </w:rPr>
      </w:pPr>
    </w:p>
    <w:sectPr w:rsidR="00D03165" w:rsidRPr="0008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C"/>
    <w:rsid w:val="00062E31"/>
    <w:rsid w:val="00070B7B"/>
    <w:rsid w:val="00084C50"/>
    <w:rsid w:val="00086516"/>
    <w:rsid w:val="000C37A1"/>
    <w:rsid w:val="000E778D"/>
    <w:rsid w:val="001158FF"/>
    <w:rsid w:val="001A1DA5"/>
    <w:rsid w:val="001A23F8"/>
    <w:rsid w:val="00207B7F"/>
    <w:rsid w:val="00210332"/>
    <w:rsid w:val="00222252"/>
    <w:rsid w:val="00255B84"/>
    <w:rsid w:val="002D2EF2"/>
    <w:rsid w:val="00300839"/>
    <w:rsid w:val="00306C59"/>
    <w:rsid w:val="0035716E"/>
    <w:rsid w:val="003C2ED8"/>
    <w:rsid w:val="003D51D3"/>
    <w:rsid w:val="00401E78"/>
    <w:rsid w:val="00411FDD"/>
    <w:rsid w:val="00480B76"/>
    <w:rsid w:val="004B29EE"/>
    <w:rsid w:val="004C1EBB"/>
    <w:rsid w:val="004D36F5"/>
    <w:rsid w:val="004D79BA"/>
    <w:rsid w:val="004E1FFD"/>
    <w:rsid w:val="00526CBE"/>
    <w:rsid w:val="005A118D"/>
    <w:rsid w:val="005A4C84"/>
    <w:rsid w:val="00622B64"/>
    <w:rsid w:val="00672813"/>
    <w:rsid w:val="00684B75"/>
    <w:rsid w:val="006D0F54"/>
    <w:rsid w:val="006D175F"/>
    <w:rsid w:val="00727D18"/>
    <w:rsid w:val="00763298"/>
    <w:rsid w:val="007A51F8"/>
    <w:rsid w:val="00814CBC"/>
    <w:rsid w:val="0082503F"/>
    <w:rsid w:val="00875D41"/>
    <w:rsid w:val="00896B08"/>
    <w:rsid w:val="008A239D"/>
    <w:rsid w:val="0095418C"/>
    <w:rsid w:val="009B6457"/>
    <w:rsid w:val="009B7BAF"/>
    <w:rsid w:val="009F0571"/>
    <w:rsid w:val="00A87B29"/>
    <w:rsid w:val="00AA4A6B"/>
    <w:rsid w:val="00AC725E"/>
    <w:rsid w:val="00B33914"/>
    <w:rsid w:val="00B35394"/>
    <w:rsid w:val="00B63C67"/>
    <w:rsid w:val="00BA121F"/>
    <w:rsid w:val="00BA504A"/>
    <w:rsid w:val="00C07BF1"/>
    <w:rsid w:val="00C26990"/>
    <w:rsid w:val="00CF4B29"/>
    <w:rsid w:val="00D03165"/>
    <w:rsid w:val="00D7045D"/>
    <w:rsid w:val="00D95BE5"/>
    <w:rsid w:val="00DB607C"/>
    <w:rsid w:val="00E5272E"/>
    <w:rsid w:val="00E75DC6"/>
    <w:rsid w:val="00F75148"/>
    <w:rsid w:val="00FE1B77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4C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4C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B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4C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A4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A4C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4C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4C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B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4C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A4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A4C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Кемаля</dc:creator>
  <cp:lastModifiedBy>Кемаля</cp:lastModifiedBy>
  <cp:revision>204</cp:revision>
  <dcterms:created xsi:type="dcterms:W3CDTF">2020-04-09T16:13:00Z</dcterms:created>
  <dcterms:modified xsi:type="dcterms:W3CDTF">2020-04-28T19:25:00Z</dcterms:modified>
</cp:coreProperties>
</file>